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5C0D" w:rsidRPr="00D95E38" w:rsidRDefault="00334A85" w:rsidP="00331BE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Grębocice, dnia </w:t>
      </w:r>
      <w:r w:rsidR="002F28D1">
        <w:rPr>
          <w:rFonts w:ascii="Times New Roman" w:hAnsi="Times New Roman" w:cs="Times New Roman"/>
          <w:sz w:val="20"/>
          <w:szCs w:val="20"/>
        </w:rPr>
        <w:t>27.10</w:t>
      </w:r>
      <w:r w:rsidR="001944DD">
        <w:rPr>
          <w:rFonts w:ascii="Times New Roman" w:hAnsi="Times New Roman" w:cs="Times New Roman"/>
          <w:sz w:val="20"/>
          <w:szCs w:val="20"/>
        </w:rPr>
        <w:t>.2020 r.</w:t>
      </w:r>
    </w:p>
    <w:p w:rsidR="00A15C0D" w:rsidRPr="00D95E38" w:rsidRDefault="001944DD" w:rsidP="00331BE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ROŚiGN.6220.7</w:t>
      </w:r>
      <w:r w:rsidR="00334A85">
        <w:rPr>
          <w:rFonts w:ascii="Times New Roman" w:hAnsi="Times New Roman" w:cs="Times New Roman"/>
          <w:sz w:val="20"/>
          <w:szCs w:val="20"/>
        </w:rPr>
        <w:t>.2020</w:t>
      </w:r>
    </w:p>
    <w:p w:rsidR="00A15C0D" w:rsidRPr="00331BE2" w:rsidRDefault="00A15C0D" w:rsidP="00331B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331BE2">
        <w:rPr>
          <w:rFonts w:ascii="Times New Roman" w:eastAsia="Calibri" w:hAnsi="Times New Roman" w:cs="Times New Roman"/>
          <w:b/>
          <w:sz w:val="23"/>
          <w:szCs w:val="23"/>
        </w:rPr>
        <w:t xml:space="preserve">OBWIESZCZENIE </w:t>
      </w:r>
    </w:p>
    <w:p w:rsidR="00A15C0D" w:rsidRPr="00331BE2" w:rsidRDefault="00A15C0D" w:rsidP="00331B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331BE2">
        <w:rPr>
          <w:rFonts w:ascii="Times New Roman" w:eastAsia="Calibri" w:hAnsi="Times New Roman" w:cs="Times New Roman"/>
          <w:b/>
          <w:sz w:val="23"/>
          <w:szCs w:val="23"/>
        </w:rPr>
        <w:t>WÓJTA GMINY GRĘBOCICE</w:t>
      </w:r>
    </w:p>
    <w:p w:rsidR="00A15C0D" w:rsidRPr="00D95E38" w:rsidRDefault="00416020" w:rsidP="00331BE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Na podstawie art. 10 § 1</w:t>
      </w:r>
      <w:r w:rsidR="00A15C0D" w:rsidRPr="00D95E38">
        <w:rPr>
          <w:rFonts w:ascii="Times New Roman" w:eastAsia="Calibri" w:hAnsi="Times New Roman" w:cs="Times New Roman"/>
          <w:sz w:val="20"/>
          <w:szCs w:val="20"/>
        </w:rPr>
        <w:t xml:space="preserve"> i art. 49 </w:t>
      </w:r>
      <w:r w:rsidR="00A15C0D" w:rsidRPr="00D95E38">
        <w:rPr>
          <w:rFonts w:ascii="Times New Roman" w:eastAsia="Calibri" w:hAnsi="Times New Roman" w:cs="Times New Roman"/>
          <w:i/>
          <w:sz w:val="20"/>
          <w:szCs w:val="20"/>
        </w:rPr>
        <w:t>ustawy z dnia 14 czerwca 1960 r. - Kodeks postępowania a</w:t>
      </w:r>
      <w:r w:rsidR="00334A85">
        <w:rPr>
          <w:rFonts w:ascii="Times New Roman" w:eastAsia="Calibri" w:hAnsi="Times New Roman" w:cs="Times New Roman"/>
          <w:i/>
          <w:sz w:val="20"/>
          <w:szCs w:val="20"/>
        </w:rPr>
        <w:t>dministracyjnego  (Dz. U. z 2020</w:t>
      </w:r>
      <w:r w:rsidR="00A15C0D" w:rsidRPr="00D95E38">
        <w:rPr>
          <w:rFonts w:ascii="Times New Roman" w:eastAsia="Calibri" w:hAnsi="Times New Roman" w:cs="Times New Roman"/>
          <w:i/>
          <w:sz w:val="20"/>
          <w:szCs w:val="20"/>
        </w:rPr>
        <w:t xml:space="preserve"> r., poz. </w:t>
      </w:r>
      <w:r w:rsidR="00334A85">
        <w:rPr>
          <w:rFonts w:ascii="Times New Roman" w:eastAsia="Calibri" w:hAnsi="Times New Roman" w:cs="Times New Roman"/>
          <w:i/>
          <w:sz w:val="20"/>
          <w:szCs w:val="20"/>
        </w:rPr>
        <w:t>256</w:t>
      </w:r>
      <w:r w:rsidR="00A15C0D" w:rsidRPr="00D95E38">
        <w:rPr>
          <w:rFonts w:ascii="Times New Roman" w:eastAsia="Calibri" w:hAnsi="Times New Roman" w:cs="Times New Roman"/>
          <w:i/>
          <w:sz w:val="20"/>
          <w:szCs w:val="20"/>
        </w:rPr>
        <w:t xml:space="preserve"> ze zm.) </w:t>
      </w:r>
      <w:r w:rsidR="00A15C0D" w:rsidRPr="00D95E38">
        <w:rPr>
          <w:rFonts w:ascii="Times New Roman" w:eastAsia="Calibri" w:hAnsi="Times New Roman" w:cs="Times New Roman"/>
          <w:sz w:val="20"/>
          <w:szCs w:val="20"/>
        </w:rPr>
        <w:t xml:space="preserve">w związku z art. 74 ust. 3 </w:t>
      </w:r>
      <w:r w:rsidR="00A15C0D" w:rsidRPr="00D95E38">
        <w:rPr>
          <w:rFonts w:ascii="Times New Roman" w:eastAsia="Calibri" w:hAnsi="Times New Roman" w:cs="Times New Roman"/>
          <w:i/>
          <w:sz w:val="20"/>
          <w:szCs w:val="20"/>
        </w:rPr>
        <w:t>ustawy z dnia 3 października 2008 r. o udostępnianiu informacji o środowisku i jego ochronie, udziale społeczeństwa w ochronie środowiska oraz o ocenach o</w:t>
      </w:r>
      <w:r w:rsidR="00331BE2" w:rsidRPr="00D95E38">
        <w:rPr>
          <w:rFonts w:ascii="Times New Roman" w:eastAsia="Calibri" w:hAnsi="Times New Roman" w:cs="Times New Roman"/>
          <w:i/>
          <w:sz w:val="20"/>
          <w:szCs w:val="20"/>
        </w:rPr>
        <w:t>ddziaływania na środowisko (Dz. </w:t>
      </w:r>
      <w:r w:rsidR="00334A85">
        <w:rPr>
          <w:rFonts w:ascii="Times New Roman" w:eastAsia="Calibri" w:hAnsi="Times New Roman" w:cs="Times New Roman"/>
          <w:i/>
          <w:sz w:val="20"/>
          <w:szCs w:val="20"/>
        </w:rPr>
        <w:t>U. z 2020</w:t>
      </w:r>
      <w:r w:rsidR="00A15C0D" w:rsidRPr="00D95E38">
        <w:rPr>
          <w:rFonts w:ascii="Times New Roman" w:eastAsia="Calibri" w:hAnsi="Times New Roman" w:cs="Times New Roman"/>
          <w:i/>
          <w:sz w:val="20"/>
          <w:szCs w:val="20"/>
        </w:rPr>
        <w:t xml:space="preserve"> r., poz. </w:t>
      </w:r>
      <w:r w:rsidR="00334A85">
        <w:rPr>
          <w:rFonts w:ascii="Times New Roman" w:eastAsia="Calibri" w:hAnsi="Times New Roman" w:cs="Times New Roman"/>
          <w:i/>
          <w:sz w:val="20"/>
          <w:szCs w:val="20"/>
        </w:rPr>
        <w:t>283</w:t>
      </w:r>
      <w:r w:rsidR="00A15C0D" w:rsidRPr="00D95E38">
        <w:rPr>
          <w:rFonts w:ascii="Times New Roman" w:eastAsia="Calibri" w:hAnsi="Times New Roman" w:cs="Times New Roman"/>
          <w:i/>
          <w:sz w:val="20"/>
          <w:szCs w:val="20"/>
        </w:rPr>
        <w:t xml:space="preserve"> ze zm.)</w:t>
      </w:r>
    </w:p>
    <w:p w:rsidR="00A15C0D" w:rsidRPr="00D95E38" w:rsidRDefault="00A15C0D" w:rsidP="00331B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D95E38">
        <w:rPr>
          <w:rFonts w:ascii="Times New Roman" w:eastAsia="Calibri" w:hAnsi="Times New Roman" w:cs="Times New Roman"/>
          <w:b/>
          <w:sz w:val="20"/>
          <w:szCs w:val="20"/>
        </w:rPr>
        <w:t>zawiadamiam</w:t>
      </w:r>
    </w:p>
    <w:p w:rsidR="00A15C0D" w:rsidRPr="00416020" w:rsidRDefault="00416020" w:rsidP="00331BE2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strony postępowania </w:t>
      </w:r>
      <w:r w:rsidR="00F45FF3">
        <w:rPr>
          <w:rFonts w:ascii="Times New Roman" w:eastAsia="Calibri" w:hAnsi="Times New Roman" w:cs="Times New Roman"/>
          <w:sz w:val="20"/>
          <w:szCs w:val="20"/>
        </w:rPr>
        <w:t xml:space="preserve">administracyjnego </w:t>
      </w:r>
      <w:r w:rsidR="001944DD" w:rsidRPr="001944DD">
        <w:rPr>
          <w:rFonts w:ascii="Times New Roman" w:eastAsia="Calibri" w:hAnsi="Times New Roman" w:cs="Times New Roman"/>
          <w:sz w:val="20"/>
          <w:szCs w:val="20"/>
        </w:rPr>
        <w:t xml:space="preserve">w sprawie wydania decyzji o środowiskowych uwarunkowaniach dla </w:t>
      </w:r>
      <w:r w:rsidR="001944DD">
        <w:rPr>
          <w:rFonts w:ascii="Times New Roman" w:eastAsia="Calibri" w:hAnsi="Times New Roman" w:cs="Times New Roman"/>
          <w:sz w:val="20"/>
          <w:szCs w:val="20"/>
        </w:rPr>
        <w:t>realizacji przedsięwzięcia pn.:</w:t>
      </w:r>
      <w:r w:rsidR="00A15C0D" w:rsidRPr="00D95E3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F8461D" w:rsidRPr="00D95E38">
        <w:rPr>
          <w:rFonts w:ascii="Times New Roman" w:eastAsia="Calibri" w:hAnsi="Times New Roman" w:cs="Times New Roman"/>
          <w:b/>
          <w:sz w:val="20"/>
          <w:szCs w:val="20"/>
        </w:rPr>
        <w:t>„</w:t>
      </w:r>
      <w:r w:rsidR="007E4C85">
        <w:rPr>
          <w:rFonts w:ascii="Times New Roman" w:eastAsia="Calibri" w:hAnsi="Times New Roman" w:cs="Times New Roman"/>
          <w:b/>
          <w:sz w:val="20"/>
          <w:szCs w:val="20"/>
        </w:rPr>
        <w:t>Budowa gazociągu wysokiego ciśnienia o średnicy DN 100 mm i ciśnieniu 5,5 MPa od istniejącego gazociągu DN 200 na działce nr 194/2 obręb Grębocice do stacji redukcyjno-pomiarowej gazu projektowanej na działce 109/4 obręb Kwielice</w:t>
      </w:r>
      <w:r w:rsidR="00F8461D" w:rsidRPr="00D95E38">
        <w:rPr>
          <w:rFonts w:ascii="Times New Roman" w:eastAsia="Calibri" w:hAnsi="Times New Roman" w:cs="Times New Roman"/>
          <w:b/>
          <w:sz w:val="20"/>
          <w:szCs w:val="20"/>
        </w:rPr>
        <w:t>”</w:t>
      </w:r>
      <w:r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416020">
        <w:rPr>
          <w:rFonts w:ascii="Times New Roman" w:eastAsia="Calibri" w:hAnsi="Times New Roman" w:cs="Times New Roman"/>
          <w:sz w:val="20"/>
          <w:szCs w:val="20"/>
        </w:rPr>
        <w:t>o</w:t>
      </w:r>
      <w:r w:rsidR="00F45FF3">
        <w:rPr>
          <w:rFonts w:ascii="Times New Roman" w:eastAsia="Calibri" w:hAnsi="Times New Roman" w:cs="Times New Roman"/>
          <w:sz w:val="20"/>
          <w:szCs w:val="20"/>
        </w:rPr>
        <w:t xml:space="preserve"> tym, że</w:t>
      </w:r>
      <w:r w:rsidRPr="00416020">
        <w:rPr>
          <w:rFonts w:ascii="Times New Roman" w:eastAsia="Calibri" w:hAnsi="Times New Roman" w:cs="Times New Roman"/>
          <w:sz w:val="20"/>
          <w:szCs w:val="20"/>
        </w:rPr>
        <w:t>:</w:t>
      </w:r>
    </w:p>
    <w:p w:rsidR="00F45FF3" w:rsidRDefault="00F45FF3" w:rsidP="00F45FF3">
      <w:pPr>
        <w:spacing w:after="16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A70B8">
        <w:rPr>
          <w:rFonts w:ascii="Times New Roman" w:eastAsia="Calibri" w:hAnsi="Times New Roman" w:cs="Times New Roman"/>
          <w:b/>
          <w:sz w:val="20"/>
          <w:szCs w:val="20"/>
        </w:rPr>
        <w:t>-</w:t>
      </w:r>
      <w:r w:rsidRPr="003A70B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>w</w:t>
      </w:r>
      <w:r w:rsidRPr="00365B66">
        <w:rPr>
          <w:rFonts w:ascii="Times New Roman" w:eastAsia="Calibri" w:hAnsi="Times New Roman" w:cs="Times New Roman"/>
          <w:sz w:val="20"/>
          <w:szCs w:val="20"/>
        </w:rPr>
        <w:t xml:space="preserve">ydanie </w:t>
      </w:r>
      <w:r>
        <w:rPr>
          <w:rFonts w:ascii="Times New Roman" w:hAnsi="Times New Roman" w:cs="Times New Roman"/>
          <w:sz w:val="20"/>
          <w:szCs w:val="20"/>
        </w:rPr>
        <w:t>postanowienia</w:t>
      </w:r>
      <w:r w:rsidRPr="00D95E38">
        <w:rPr>
          <w:rFonts w:ascii="Times New Roman" w:hAnsi="Times New Roman" w:cs="Times New Roman"/>
          <w:sz w:val="20"/>
          <w:szCs w:val="20"/>
        </w:rPr>
        <w:t xml:space="preserve">, o którym mowa w art. 63 ust. 1 </w:t>
      </w:r>
      <w:r w:rsidRPr="00D95E38">
        <w:rPr>
          <w:rFonts w:ascii="Times New Roman" w:eastAsia="Calibri" w:hAnsi="Times New Roman" w:cs="Times New Roman"/>
          <w:i/>
          <w:sz w:val="20"/>
          <w:szCs w:val="20"/>
        </w:rPr>
        <w:t xml:space="preserve">ustawy z </w:t>
      </w:r>
      <w:r>
        <w:rPr>
          <w:rFonts w:ascii="Times New Roman" w:eastAsia="Calibri" w:hAnsi="Times New Roman" w:cs="Times New Roman"/>
          <w:i/>
          <w:sz w:val="20"/>
          <w:szCs w:val="20"/>
        </w:rPr>
        <w:t>dnia 3 października 2008 roku o </w:t>
      </w:r>
      <w:r w:rsidRPr="00D95E38">
        <w:rPr>
          <w:rFonts w:ascii="Times New Roman" w:eastAsia="Calibri" w:hAnsi="Times New Roman" w:cs="Times New Roman"/>
          <w:i/>
          <w:sz w:val="20"/>
          <w:szCs w:val="20"/>
        </w:rPr>
        <w:t>udostępnianiu informacji o środowisku i jego ochronie, udziale społeczeńst</w:t>
      </w:r>
      <w:r>
        <w:rPr>
          <w:rFonts w:ascii="Times New Roman" w:eastAsia="Calibri" w:hAnsi="Times New Roman" w:cs="Times New Roman"/>
          <w:i/>
          <w:sz w:val="20"/>
          <w:szCs w:val="20"/>
        </w:rPr>
        <w:t>wa w ochronie środowiska oraz o </w:t>
      </w:r>
      <w:r w:rsidRPr="00D95E38">
        <w:rPr>
          <w:rFonts w:ascii="Times New Roman" w:eastAsia="Calibri" w:hAnsi="Times New Roman" w:cs="Times New Roman"/>
          <w:i/>
          <w:sz w:val="20"/>
          <w:szCs w:val="20"/>
        </w:rPr>
        <w:t>ocenach oddziaływania na środowisko (Dz. U. z 2018 r., poz. 2081 ze zm.)</w:t>
      </w:r>
      <w:r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Pr="00D95E38">
        <w:rPr>
          <w:rFonts w:ascii="Times New Roman" w:hAnsi="Times New Roman" w:cs="Times New Roman"/>
          <w:sz w:val="20"/>
          <w:szCs w:val="20"/>
        </w:rPr>
        <w:t xml:space="preserve">lub, w przypadku stwierdzenia braku konieczności przeprowadzania oceny odziaływania na środowisko, </w:t>
      </w:r>
      <w:r>
        <w:rPr>
          <w:rFonts w:ascii="Times New Roman" w:hAnsi="Times New Roman" w:cs="Times New Roman"/>
          <w:sz w:val="20"/>
          <w:szCs w:val="20"/>
        </w:rPr>
        <w:t>decyzji</w:t>
      </w:r>
      <w:r w:rsidRPr="00D95E38">
        <w:rPr>
          <w:rFonts w:ascii="Times New Roman" w:hAnsi="Times New Roman" w:cs="Times New Roman"/>
          <w:sz w:val="20"/>
          <w:szCs w:val="20"/>
        </w:rPr>
        <w:t xml:space="preserve"> o środowiskowych uwarunkowaniach </w:t>
      </w:r>
      <w:r>
        <w:rPr>
          <w:rFonts w:ascii="Times New Roman" w:hAnsi="Times New Roman" w:cs="Times New Roman"/>
          <w:sz w:val="20"/>
          <w:szCs w:val="20"/>
        </w:rPr>
        <w:t>nastąpi</w:t>
      </w:r>
      <w:r w:rsidRPr="00D95E3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 terminie do dnia </w:t>
      </w:r>
      <w:r w:rsidR="002F28D1">
        <w:rPr>
          <w:rFonts w:ascii="Times New Roman" w:hAnsi="Times New Roman" w:cs="Times New Roman"/>
          <w:sz w:val="20"/>
          <w:szCs w:val="20"/>
        </w:rPr>
        <w:t>30.11</w:t>
      </w:r>
      <w:r>
        <w:rPr>
          <w:rFonts w:ascii="Times New Roman" w:hAnsi="Times New Roman" w:cs="Times New Roman"/>
          <w:sz w:val="20"/>
          <w:szCs w:val="20"/>
        </w:rPr>
        <w:t>.2020</w:t>
      </w:r>
      <w:r w:rsidRPr="00D95E38">
        <w:rPr>
          <w:rFonts w:ascii="Times New Roman" w:hAnsi="Times New Roman" w:cs="Times New Roman"/>
          <w:sz w:val="20"/>
          <w:szCs w:val="20"/>
        </w:rPr>
        <w:t xml:space="preserve"> r.</w:t>
      </w:r>
    </w:p>
    <w:p w:rsidR="00F45FF3" w:rsidRDefault="00F45FF3" w:rsidP="00F45FF3">
      <w:pPr>
        <w:spacing w:after="16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45FF3">
        <w:rPr>
          <w:rFonts w:ascii="Times New Roman" w:eastAsia="Calibri" w:hAnsi="Times New Roman" w:cs="Times New Roman"/>
          <w:sz w:val="20"/>
          <w:szCs w:val="20"/>
        </w:rPr>
        <w:t>Wskazany nowy termin załatwienia sprawy podyktowany jest koniecznością uz</w:t>
      </w:r>
      <w:r w:rsidR="002F28D1">
        <w:rPr>
          <w:rFonts w:ascii="Times New Roman" w:eastAsia="Calibri" w:hAnsi="Times New Roman" w:cs="Times New Roman"/>
          <w:sz w:val="20"/>
          <w:szCs w:val="20"/>
        </w:rPr>
        <w:t>yskania opinii organów, o </w:t>
      </w:r>
      <w:r w:rsidRPr="00F45FF3">
        <w:rPr>
          <w:rFonts w:ascii="Times New Roman" w:eastAsia="Calibri" w:hAnsi="Times New Roman" w:cs="Times New Roman"/>
          <w:sz w:val="20"/>
          <w:szCs w:val="20"/>
        </w:rPr>
        <w:t>których mowa w art. 64 ust. 1 ww. ustawy oraz przeanalizowania całości zebranego materiału dowodowego. Równocześnie informuję, że zgodnie z art. 37 § 1 k.p.a. stronom postępowania przysługuje prawo do wniesienia ponaglenia do Samorządowego Kolegium Odwoławczego w Legnicy, za pośrednictwem tut. organu.</w:t>
      </w:r>
    </w:p>
    <w:p w:rsidR="00416020" w:rsidRDefault="00F45FF3" w:rsidP="00331BE2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Postępowanie toczy się </w:t>
      </w:r>
      <w:r w:rsidRPr="001944DD">
        <w:rPr>
          <w:rFonts w:ascii="Times New Roman" w:eastAsia="Calibri" w:hAnsi="Times New Roman" w:cs="Times New Roman"/>
          <w:sz w:val="20"/>
          <w:szCs w:val="20"/>
        </w:rPr>
        <w:t>na wniosek Pana Jana Zimroza, działającego w imieniu inwestora tj. KGHM Polska Miedź S.A., ul. Marii Skłodowskiej Curie 48, 59-300 Lubin</w:t>
      </w:r>
    </w:p>
    <w:p w:rsidR="00331BE2" w:rsidRPr="00D95E38" w:rsidRDefault="00A15C0D" w:rsidP="00331BE2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95E38">
        <w:rPr>
          <w:rFonts w:ascii="Times New Roman" w:eastAsia="Calibri" w:hAnsi="Times New Roman" w:cs="Times New Roman"/>
          <w:sz w:val="20"/>
          <w:szCs w:val="20"/>
        </w:rPr>
        <w:t>1) Przedsięwzięcie będz</w:t>
      </w:r>
      <w:r w:rsidR="00627BED">
        <w:rPr>
          <w:rFonts w:ascii="Times New Roman" w:eastAsia="Calibri" w:hAnsi="Times New Roman" w:cs="Times New Roman"/>
          <w:sz w:val="20"/>
          <w:szCs w:val="20"/>
        </w:rPr>
        <w:t>ie realizowane w obrębie działek o numerach ewidencyjnych</w:t>
      </w:r>
      <w:r w:rsidRPr="00D95E38">
        <w:rPr>
          <w:rFonts w:ascii="Times New Roman" w:eastAsia="Calibri" w:hAnsi="Times New Roman" w:cs="Times New Roman"/>
          <w:sz w:val="20"/>
          <w:szCs w:val="20"/>
        </w:rPr>
        <w:t>:</w:t>
      </w:r>
    </w:p>
    <w:p w:rsidR="00A15C0D" w:rsidRDefault="00A15C0D" w:rsidP="00331BE2">
      <w:pPr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95E38">
        <w:rPr>
          <w:rFonts w:ascii="Times New Roman" w:eastAsia="Calibri" w:hAnsi="Times New Roman" w:cs="Times New Roman"/>
          <w:sz w:val="20"/>
          <w:szCs w:val="20"/>
        </w:rPr>
        <w:t xml:space="preserve">• </w:t>
      </w:r>
      <w:r w:rsidR="00627BED">
        <w:rPr>
          <w:rFonts w:ascii="Times New Roman" w:eastAsia="Calibri" w:hAnsi="Times New Roman" w:cs="Times New Roman"/>
          <w:sz w:val="20"/>
          <w:szCs w:val="20"/>
        </w:rPr>
        <w:t>194/2, 194/4, 194/5, 193, 192, 51/7, 569, 38/1, 38/2, 37, 36</w:t>
      </w:r>
      <w:r w:rsidR="00172697" w:rsidRPr="00D95E3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D95E38">
        <w:rPr>
          <w:rFonts w:ascii="Times New Roman" w:eastAsia="Calibri" w:hAnsi="Times New Roman" w:cs="Times New Roman"/>
          <w:sz w:val="20"/>
          <w:szCs w:val="20"/>
        </w:rPr>
        <w:t xml:space="preserve">obręb </w:t>
      </w:r>
      <w:r w:rsidR="005B5009">
        <w:rPr>
          <w:rFonts w:ascii="Times New Roman" w:eastAsia="Calibri" w:hAnsi="Times New Roman" w:cs="Times New Roman"/>
          <w:sz w:val="20"/>
          <w:szCs w:val="20"/>
        </w:rPr>
        <w:t>Grębocice</w:t>
      </w:r>
      <w:r w:rsidRPr="00D95E38">
        <w:rPr>
          <w:rFonts w:ascii="Times New Roman" w:eastAsia="Calibri" w:hAnsi="Times New Roman" w:cs="Times New Roman"/>
          <w:sz w:val="20"/>
          <w:szCs w:val="20"/>
        </w:rPr>
        <w:t>, gmina Grębocice</w:t>
      </w:r>
    </w:p>
    <w:p w:rsidR="00627BED" w:rsidRDefault="00627BED" w:rsidP="00331BE2">
      <w:pPr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95E38">
        <w:rPr>
          <w:rFonts w:ascii="Times New Roman" w:eastAsia="Calibri" w:hAnsi="Times New Roman" w:cs="Times New Roman"/>
          <w:sz w:val="20"/>
          <w:szCs w:val="20"/>
        </w:rPr>
        <w:t>•</w:t>
      </w:r>
      <w:r>
        <w:rPr>
          <w:rFonts w:ascii="Times New Roman" w:eastAsia="Calibri" w:hAnsi="Times New Roman" w:cs="Times New Roman"/>
          <w:sz w:val="20"/>
          <w:szCs w:val="20"/>
        </w:rPr>
        <w:t xml:space="preserve"> 81, 82, 83, 137, 84, 86, 92, 95, 98/4, 107, 111, 114, 124 obręb Ogorzelec, gmina Grębocice</w:t>
      </w:r>
    </w:p>
    <w:p w:rsidR="00627BED" w:rsidRPr="00D95E38" w:rsidRDefault="00627BED" w:rsidP="00331BE2">
      <w:pPr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95E38">
        <w:rPr>
          <w:rFonts w:ascii="Times New Roman" w:eastAsia="Calibri" w:hAnsi="Times New Roman" w:cs="Times New Roman"/>
          <w:sz w:val="20"/>
          <w:szCs w:val="20"/>
        </w:rPr>
        <w:t>•</w:t>
      </w:r>
      <w:r>
        <w:rPr>
          <w:rFonts w:ascii="Times New Roman" w:eastAsia="Calibri" w:hAnsi="Times New Roman" w:cs="Times New Roman"/>
          <w:sz w:val="20"/>
          <w:szCs w:val="20"/>
        </w:rPr>
        <w:t xml:space="preserve"> 505/2, 504/2, 503/2, 502/5, 729/79, 501/5, 110/4, 109/4 obręb Kwielice, gmina Gręboci</w:t>
      </w:r>
      <w:r w:rsidR="002A2D6A">
        <w:rPr>
          <w:rFonts w:ascii="Times New Roman" w:eastAsia="Calibri" w:hAnsi="Times New Roman" w:cs="Times New Roman"/>
          <w:sz w:val="20"/>
          <w:szCs w:val="20"/>
        </w:rPr>
        <w:t>c</w:t>
      </w:r>
      <w:r>
        <w:rPr>
          <w:rFonts w:ascii="Times New Roman" w:eastAsia="Calibri" w:hAnsi="Times New Roman" w:cs="Times New Roman"/>
          <w:sz w:val="20"/>
          <w:szCs w:val="20"/>
        </w:rPr>
        <w:t>e</w:t>
      </w:r>
    </w:p>
    <w:p w:rsidR="00F8461D" w:rsidRPr="00E525C4" w:rsidRDefault="00F8461D" w:rsidP="00F8461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525C4">
        <w:rPr>
          <w:rFonts w:ascii="Times New Roman" w:eastAsia="Calibri" w:hAnsi="Times New Roman" w:cs="Times New Roman"/>
          <w:sz w:val="20"/>
          <w:szCs w:val="20"/>
        </w:rPr>
        <w:t>2) Obszar znajdujący się w odległości 100 m od granic terenu</w:t>
      </w:r>
      <w:r w:rsidR="00F378A6" w:rsidRPr="00E525C4">
        <w:rPr>
          <w:rFonts w:ascii="Times New Roman" w:eastAsia="Calibri" w:hAnsi="Times New Roman" w:cs="Times New Roman"/>
          <w:sz w:val="20"/>
          <w:szCs w:val="20"/>
        </w:rPr>
        <w:t>,</w:t>
      </w:r>
      <w:r w:rsidRPr="00E525C4">
        <w:rPr>
          <w:rFonts w:ascii="Times New Roman" w:eastAsia="Calibri" w:hAnsi="Times New Roman" w:cs="Times New Roman"/>
          <w:sz w:val="20"/>
          <w:szCs w:val="20"/>
        </w:rPr>
        <w:t xml:space="preserve"> na którym realizowane będzie przedsięwzięcie obejmuje działki:</w:t>
      </w:r>
    </w:p>
    <w:p w:rsidR="002A2D6A" w:rsidRDefault="002A2D6A" w:rsidP="002A2D6A">
      <w:pPr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95E38">
        <w:rPr>
          <w:rFonts w:ascii="Times New Roman" w:eastAsia="Calibri" w:hAnsi="Times New Roman" w:cs="Times New Roman"/>
          <w:sz w:val="20"/>
          <w:szCs w:val="20"/>
        </w:rPr>
        <w:t xml:space="preserve">• </w:t>
      </w:r>
      <w:r w:rsidR="00577D66">
        <w:rPr>
          <w:rFonts w:ascii="Times New Roman" w:eastAsia="Calibri" w:hAnsi="Times New Roman" w:cs="Times New Roman"/>
          <w:sz w:val="20"/>
          <w:szCs w:val="20"/>
        </w:rPr>
        <w:t xml:space="preserve">195, 194/1, </w:t>
      </w:r>
      <w:r>
        <w:rPr>
          <w:rFonts w:ascii="Times New Roman" w:eastAsia="Calibri" w:hAnsi="Times New Roman" w:cs="Times New Roman"/>
          <w:sz w:val="20"/>
          <w:szCs w:val="20"/>
        </w:rPr>
        <w:t xml:space="preserve">194/2, 194/4, 194/5, 193, 192, 51/7, </w:t>
      </w:r>
      <w:r w:rsidR="00577D66">
        <w:rPr>
          <w:rFonts w:ascii="Times New Roman" w:eastAsia="Calibri" w:hAnsi="Times New Roman" w:cs="Times New Roman"/>
          <w:sz w:val="20"/>
          <w:szCs w:val="20"/>
        </w:rPr>
        <w:t xml:space="preserve">51/6, 51/3, </w:t>
      </w:r>
      <w:r w:rsidR="005B5009">
        <w:rPr>
          <w:rFonts w:ascii="Times New Roman" w:eastAsia="Calibri" w:hAnsi="Times New Roman" w:cs="Times New Roman"/>
          <w:sz w:val="20"/>
          <w:szCs w:val="20"/>
        </w:rPr>
        <w:t xml:space="preserve">50, </w:t>
      </w:r>
      <w:r>
        <w:rPr>
          <w:rFonts w:ascii="Times New Roman" w:eastAsia="Calibri" w:hAnsi="Times New Roman" w:cs="Times New Roman"/>
          <w:sz w:val="20"/>
          <w:szCs w:val="20"/>
        </w:rPr>
        <w:t xml:space="preserve">569, </w:t>
      </w:r>
      <w:r w:rsidR="005B5009">
        <w:rPr>
          <w:rFonts w:ascii="Times New Roman" w:eastAsia="Calibri" w:hAnsi="Times New Roman" w:cs="Times New Roman"/>
          <w:sz w:val="20"/>
          <w:szCs w:val="20"/>
        </w:rPr>
        <w:t xml:space="preserve">191/4, 189, 188/1, 188/2, 187/2, 187/3, 187/1, 643/1, 187/5, 187/4, </w:t>
      </w:r>
      <w:r>
        <w:rPr>
          <w:rFonts w:ascii="Times New Roman" w:eastAsia="Calibri" w:hAnsi="Times New Roman" w:cs="Times New Roman"/>
          <w:sz w:val="20"/>
          <w:szCs w:val="20"/>
        </w:rPr>
        <w:t>38/1, 38/2, 37, 36</w:t>
      </w:r>
      <w:r w:rsidR="005B5009">
        <w:rPr>
          <w:rFonts w:ascii="Times New Roman" w:eastAsia="Calibri" w:hAnsi="Times New Roman" w:cs="Times New Roman"/>
          <w:sz w:val="20"/>
          <w:szCs w:val="20"/>
        </w:rPr>
        <w:t>, 35</w:t>
      </w:r>
      <w:r w:rsidRPr="00D95E38">
        <w:rPr>
          <w:rFonts w:ascii="Times New Roman" w:eastAsia="Calibri" w:hAnsi="Times New Roman" w:cs="Times New Roman"/>
          <w:sz w:val="20"/>
          <w:szCs w:val="20"/>
        </w:rPr>
        <w:t xml:space="preserve"> obręb </w:t>
      </w:r>
      <w:r w:rsidR="005B5009">
        <w:rPr>
          <w:rFonts w:ascii="Times New Roman" w:eastAsia="Calibri" w:hAnsi="Times New Roman" w:cs="Times New Roman"/>
          <w:sz w:val="20"/>
          <w:szCs w:val="20"/>
        </w:rPr>
        <w:t>Grębocice</w:t>
      </w:r>
      <w:r w:rsidRPr="00D95E38">
        <w:rPr>
          <w:rFonts w:ascii="Times New Roman" w:eastAsia="Calibri" w:hAnsi="Times New Roman" w:cs="Times New Roman"/>
          <w:sz w:val="20"/>
          <w:szCs w:val="20"/>
        </w:rPr>
        <w:t>, gmina Grębocice</w:t>
      </w:r>
    </w:p>
    <w:p w:rsidR="002A2D6A" w:rsidRDefault="002A2D6A" w:rsidP="002A2D6A">
      <w:pPr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95E38">
        <w:rPr>
          <w:rFonts w:ascii="Times New Roman" w:eastAsia="Calibri" w:hAnsi="Times New Roman" w:cs="Times New Roman"/>
          <w:sz w:val="20"/>
          <w:szCs w:val="20"/>
        </w:rPr>
        <w:t>•</w:t>
      </w:r>
      <w:r>
        <w:rPr>
          <w:rFonts w:ascii="Times New Roman" w:eastAsia="Calibri" w:hAnsi="Times New Roman" w:cs="Times New Roman"/>
          <w:sz w:val="20"/>
          <w:szCs w:val="20"/>
        </w:rPr>
        <w:t xml:space="preserve"> 81, 82, 83, 137, 84, 86, 92, 95, 98/4, 107, 111, 114, </w:t>
      </w:r>
      <w:r w:rsidR="009B37C9">
        <w:rPr>
          <w:rFonts w:ascii="Times New Roman" w:eastAsia="Calibri" w:hAnsi="Times New Roman" w:cs="Times New Roman"/>
          <w:sz w:val="20"/>
          <w:szCs w:val="20"/>
        </w:rPr>
        <w:t xml:space="preserve">120, 123, </w:t>
      </w:r>
      <w:r>
        <w:rPr>
          <w:rFonts w:ascii="Times New Roman" w:eastAsia="Calibri" w:hAnsi="Times New Roman" w:cs="Times New Roman"/>
          <w:sz w:val="20"/>
          <w:szCs w:val="20"/>
        </w:rPr>
        <w:t>124</w:t>
      </w:r>
      <w:r w:rsidR="009B37C9">
        <w:rPr>
          <w:rFonts w:ascii="Times New Roman" w:eastAsia="Calibri" w:hAnsi="Times New Roman" w:cs="Times New Roman"/>
          <w:sz w:val="20"/>
          <w:szCs w:val="20"/>
        </w:rPr>
        <w:t>, 150, 125, 126</w:t>
      </w:r>
      <w:r>
        <w:rPr>
          <w:rFonts w:ascii="Times New Roman" w:eastAsia="Calibri" w:hAnsi="Times New Roman" w:cs="Times New Roman"/>
          <w:sz w:val="20"/>
          <w:szCs w:val="20"/>
        </w:rPr>
        <w:t xml:space="preserve"> obręb Ogorzelec, gmina Grębocice</w:t>
      </w:r>
    </w:p>
    <w:p w:rsidR="002A2D6A" w:rsidRPr="00D95E38" w:rsidRDefault="002A2D6A" w:rsidP="002A2D6A">
      <w:pPr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95E38">
        <w:rPr>
          <w:rFonts w:ascii="Times New Roman" w:eastAsia="Calibri" w:hAnsi="Times New Roman" w:cs="Times New Roman"/>
          <w:sz w:val="20"/>
          <w:szCs w:val="20"/>
        </w:rPr>
        <w:t>•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9B37C9">
        <w:rPr>
          <w:rFonts w:ascii="Times New Roman" w:eastAsia="Calibri" w:hAnsi="Times New Roman" w:cs="Times New Roman"/>
          <w:sz w:val="20"/>
          <w:szCs w:val="20"/>
        </w:rPr>
        <w:t xml:space="preserve">619/5, 619/4, 520/2, 519/2, 518/2, 517/2, 516/2, 515/2, 514/2, 513/2, 512/2, 511/2, 510/2, 509/2, 508/2, 507/2, 506/2, </w:t>
      </w:r>
      <w:r>
        <w:rPr>
          <w:rFonts w:ascii="Times New Roman" w:eastAsia="Calibri" w:hAnsi="Times New Roman" w:cs="Times New Roman"/>
          <w:sz w:val="20"/>
          <w:szCs w:val="20"/>
        </w:rPr>
        <w:t>505/2, 504/2, 503/2, 502/5, 729/79, 501/5,</w:t>
      </w:r>
      <w:r w:rsidR="009B37C9">
        <w:rPr>
          <w:rFonts w:ascii="Times New Roman" w:eastAsia="Calibri" w:hAnsi="Times New Roman" w:cs="Times New Roman"/>
          <w:sz w:val="20"/>
          <w:szCs w:val="20"/>
        </w:rPr>
        <w:t xml:space="preserve"> 499/3, 498/2,</w:t>
      </w:r>
      <w:r>
        <w:rPr>
          <w:rFonts w:ascii="Times New Roman" w:eastAsia="Calibri" w:hAnsi="Times New Roman" w:cs="Times New Roman"/>
          <w:sz w:val="20"/>
          <w:szCs w:val="20"/>
        </w:rPr>
        <w:t xml:space="preserve"> 110/4, 109/4</w:t>
      </w:r>
      <w:r w:rsidR="009B37C9">
        <w:rPr>
          <w:rFonts w:ascii="Times New Roman" w:eastAsia="Calibri" w:hAnsi="Times New Roman" w:cs="Times New Roman"/>
          <w:sz w:val="20"/>
          <w:szCs w:val="20"/>
        </w:rPr>
        <w:t>, 108/4, 107/7, 106/4</w:t>
      </w:r>
      <w:r>
        <w:rPr>
          <w:rFonts w:ascii="Times New Roman" w:eastAsia="Calibri" w:hAnsi="Times New Roman" w:cs="Times New Roman"/>
          <w:sz w:val="20"/>
          <w:szCs w:val="20"/>
        </w:rPr>
        <w:t xml:space="preserve"> obręb Kwielice, gmina Grębocice</w:t>
      </w:r>
    </w:p>
    <w:p w:rsidR="007D5390" w:rsidRPr="004B145D" w:rsidRDefault="007D5390" w:rsidP="007D5390">
      <w:pPr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B556B8" w:rsidRPr="00B556B8" w:rsidRDefault="00B556B8" w:rsidP="00B556B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556B8">
        <w:rPr>
          <w:rFonts w:ascii="Times New Roman" w:eastAsia="Calibri" w:hAnsi="Times New Roman" w:cs="Times New Roman"/>
          <w:sz w:val="20"/>
          <w:szCs w:val="20"/>
        </w:rPr>
        <w:t>3) Zgodnie z § 3 ust.1 pkt. 31 Rozporządzenia Rady Ministrów z dnia 9 listopada 2010 r. w sprawie przedsięwzięć mogących znacząco oddziaływać na środowisko (Dz. U. z 2019 r., poz. 1839) planowane do realizacji przedsięwzięcie kwalifikuje się do przedsięwzięć mogących potencjalnie znacząco oddziaływać na środowisko.</w:t>
      </w:r>
    </w:p>
    <w:p w:rsidR="00B556B8" w:rsidRDefault="00B556B8" w:rsidP="00B556B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B556B8" w:rsidRPr="00B556B8" w:rsidRDefault="00B556B8" w:rsidP="00B556B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4</w:t>
      </w:r>
      <w:r w:rsidRPr="00B556B8">
        <w:rPr>
          <w:rFonts w:ascii="Times New Roman" w:eastAsia="Calibri" w:hAnsi="Times New Roman" w:cs="Times New Roman"/>
          <w:sz w:val="20"/>
          <w:szCs w:val="20"/>
        </w:rPr>
        <w:t>) Organem właściwym do prowadzenia postępowania w powyższej sprawie, zgodnie z art.75 ust. 1 pkt 4 ustawy z dnia 3 października 2008 roku o udostępnianiu informacji o środowisku i jego ochronie, udziale społeczeństwa w ochronie środowiska oraz o ocenach oddziaływania na środowisko (Dz. U. z 2020 r., poz. 283 ze zm.), jest Wójt Gminy Grębocice.</w:t>
      </w:r>
    </w:p>
    <w:p w:rsidR="00B556B8" w:rsidRDefault="00B556B8" w:rsidP="00B556B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B556B8" w:rsidRPr="00F45FF3" w:rsidRDefault="00B556B8" w:rsidP="00331BE2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F45FF3">
        <w:rPr>
          <w:rFonts w:ascii="Times New Roman" w:eastAsia="Calibri" w:hAnsi="Times New Roman" w:cs="Times New Roman"/>
          <w:sz w:val="18"/>
          <w:szCs w:val="18"/>
        </w:rPr>
        <w:t>5) Zgodnie z art. 10 § 1 ustawy z dnia 14 czerwca 1960 r. Kodeks postępowania administracyjnego (Dz. U. z 2020 r., poz. 256 ze zm.) organ administracji publicznej obowiązany jest zapewnić stronom czynny udział w każdym stadium postępowania, a przed wydaniem decyzji umożliwić im wypowiedzenie się co do zebranych dowodów i materiałów oraz zgłoszonych żądań. W związku z powyższym informuję strony postępowania o możliwości zapoznania się z zamierzeniami inwestycyjnymi Wnioskodawcy oraz zgłaszania ewentualnych zastrzeżeń i wniosków w przedmiotowej sprawie w Urzędzie Gminy Grębocice,  ul. Głogowska 3, 59-150 Grębocice, w godzinach  pracy Urzędu.</w:t>
      </w:r>
    </w:p>
    <w:p w:rsidR="00B556B8" w:rsidRPr="00F45FF3" w:rsidRDefault="00B556B8" w:rsidP="00331BE2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4B145D" w:rsidRPr="00F45FF3" w:rsidRDefault="00E7763F" w:rsidP="004B145D">
      <w:pPr>
        <w:spacing w:after="16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F45FF3">
        <w:rPr>
          <w:rFonts w:ascii="Times New Roman" w:eastAsia="Calibri" w:hAnsi="Times New Roman" w:cs="Times New Roman"/>
          <w:sz w:val="18"/>
          <w:szCs w:val="18"/>
        </w:rPr>
        <w:t>6</w:t>
      </w:r>
      <w:r w:rsidR="004B145D" w:rsidRPr="00F45FF3">
        <w:rPr>
          <w:rFonts w:ascii="Times New Roman" w:eastAsia="Calibri" w:hAnsi="Times New Roman" w:cs="Times New Roman"/>
          <w:sz w:val="18"/>
          <w:szCs w:val="18"/>
        </w:rPr>
        <w:t>) Zgodnie z art. 49 § 2 k.p.a. zawiadomienie uważa się za dokonane po up</w:t>
      </w:r>
      <w:r w:rsidR="00A44CCC" w:rsidRPr="00F45FF3">
        <w:rPr>
          <w:rFonts w:ascii="Times New Roman" w:eastAsia="Calibri" w:hAnsi="Times New Roman" w:cs="Times New Roman"/>
          <w:sz w:val="18"/>
          <w:szCs w:val="18"/>
        </w:rPr>
        <w:t>ływie czternastu dni od dnia, w </w:t>
      </w:r>
      <w:r w:rsidR="004B145D" w:rsidRPr="00F45FF3">
        <w:rPr>
          <w:rFonts w:ascii="Times New Roman" w:eastAsia="Calibri" w:hAnsi="Times New Roman" w:cs="Times New Roman"/>
          <w:sz w:val="18"/>
          <w:szCs w:val="18"/>
        </w:rPr>
        <w:t xml:space="preserve">którym nastąpiło publiczne obwieszczenie, inne publiczne ogłoszenie lub udostępnienie pisma w Biuletynie Informacji Publicznej. </w:t>
      </w:r>
    </w:p>
    <w:p w:rsidR="00B556B8" w:rsidRDefault="00B556B8" w:rsidP="004B145D">
      <w:pPr>
        <w:spacing w:after="16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4E1D71" w:rsidRDefault="006E1BE6" w:rsidP="004E1D71">
      <w:p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  <w:t>Wójt Gminy Grębocice</w:t>
      </w:r>
    </w:p>
    <w:p w:rsidR="006E1BE6" w:rsidRPr="00870A0D" w:rsidRDefault="006E1BE6" w:rsidP="004E1D71">
      <w:p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  <w:t xml:space="preserve">  /-/  Roman Jabłoński</w:t>
      </w:r>
      <w:bookmarkStart w:id="0" w:name="_GoBack"/>
      <w:bookmarkEnd w:id="0"/>
    </w:p>
    <w:sectPr w:rsidR="006E1BE6" w:rsidRPr="00870A0D" w:rsidSect="00331BE2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34AFA"/>
    <w:multiLevelType w:val="hybridMultilevel"/>
    <w:tmpl w:val="75EC69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1230C"/>
    <w:multiLevelType w:val="hybridMultilevel"/>
    <w:tmpl w:val="5D62F0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147B"/>
    <w:rsid w:val="00004912"/>
    <w:rsid w:val="0014147B"/>
    <w:rsid w:val="00146DB1"/>
    <w:rsid w:val="00172697"/>
    <w:rsid w:val="00175763"/>
    <w:rsid w:val="001944DD"/>
    <w:rsid w:val="00203413"/>
    <w:rsid w:val="002A2D6A"/>
    <w:rsid w:val="002F28D1"/>
    <w:rsid w:val="003018A4"/>
    <w:rsid w:val="00331BE2"/>
    <w:rsid w:val="00334A85"/>
    <w:rsid w:val="003F01B3"/>
    <w:rsid w:val="00416020"/>
    <w:rsid w:val="004170DA"/>
    <w:rsid w:val="004A7557"/>
    <w:rsid w:val="004B145D"/>
    <w:rsid w:val="004B5DFD"/>
    <w:rsid w:val="004B71F2"/>
    <w:rsid w:val="004E1D71"/>
    <w:rsid w:val="005024CB"/>
    <w:rsid w:val="005516B4"/>
    <w:rsid w:val="005639C2"/>
    <w:rsid w:val="00577D66"/>
    <w:rsid w:val="005B5009"/>
    <w:rsid w:val="00627BED"/>
    <w:rsid w:val="00635D76"/>
    <w:rsid w:val="006B0F53"/>
    <w:rsid w:val="006E1BE6"/>
    <w:rsid w:val="007D5390"/>
    <w:rsid w:val="007E4C85"/>
    <w:rsid w:val="00814700"/>
    <w:rsid w:val="00870A0D"/>
    <w:rsid w:val="00932E2D"/>
    <w:rsid w:val="00940BDB"/>
    <w:rsid w:val="009A04A9"/>
    <w:rsid w:val="009B37C9"/>
    <w:rsid w:val="00A15C0D"/>
    <w:rsid w:val="00A23D49"/>
    <w:rsid w:val="00A44CCC"/>
    <w:rsid w:val="00B25733"/>
    <w:rsid w:val="00B556B8"/>
    <w:rsid w:val="00C5039F"/>
    <w:rsid w:val="00C52ECE"/>
    <w:rsid w:val="00C6381D"/>
    <w:rsid w:val="00C70241"/>
    <w:rsid w:val="00C902D6"/>
    <w:rsid w:val="00CA5C3B"/>
    <w:rsid w:val="00CD5973"/>
    <w:rsid w:val="00CE10A6"/>
    <w:rsid w:val="00D070D1"/>
    <w:rsid w:val="00D95E38"/>
    <w:rsid w:val="00DB58CD"/>
    <w:rsid w:val="00E364CE"/>
    <w:rsid w:val="00E525C4"/>
    <w:rsid w:val="00E76D01"/>
    <w:rsid w:val="00E7763F"/>
    <w:rsid w:val="00EB5ABD"/>
    <w:rsid w:val="00F378A6"/>
    <w:rsid w:val="00F45FF3"/>
    <w:rsid w:val="00F713F5"/>
    <w:rsid w:val="00F84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3CA36"/>
  <w15:docId w15:val="{ED76F7B3-627C-4B0D-B9E5-23173BA7B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147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4700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4E1D71"/>
    <w:rPr>
      <w:color w:val="0000FF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4E1D7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4E1D7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tandard">
    <w:name w:val="Standard"/>
    <w:rsid w:val="004E1D7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48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1</Pages>
  <Words>648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 GRĘBOCICE</dc:creator>
  <cp:lastModifiedBy>Komputer</cp:lastModifiedBy>
  <cp:revision>34</cp:revision>
  <cp:lastPrinted>2020-10-28T13:06:00Z</cp:lastPrinted>
  <dcterms:created xsi:type="dcterms:W3CDTF">2018-08-27T08:36:00Z</dcterms:created>
  <dcterms:modified xsi:type="dcterms:W3CDTF">2020-10-28T13:37:00Z</dcterms:modified>
</cp:coreProperties>
</file>